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812B" w14:textId="2DF28A67" w:rsidR="005F40E4" w:rsidRPr="00A94C22" w:rsidRDefault="005F40E4" w:rsidP="00A94C2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2"/>
          <w:szCs w:val="22"/>
          <w14:ligatures w14:val="none"/>
        </w:rPr>
      </w:pPr>
      <w:r w:rsidRPr="00A94C22">
        <w:rPr>
          <w:rFonts w:eastAsia="Times New Roman" w:cstheme="minorHAnsi"/>
          <w:b/>
          <w:bCs/>
          <w:kern w:val="36"/>
          <w:sz w:val="28"/>
          <w:szCs w:val="28"/>
          <w14:ligatures w14:val="none"/>
        </w:rPr>
        <w:t>Debbie Cantwell</w:t>
      </w:r>
      <w:r w:rsidR="00A94C22">
        <w:rPr>
          <w:rFonts w:eastAsia="Times New Roman" w:cstheme="minorHAnsi"/>
          <w:b/>
          <w:bCs/>
          <w:kern w:val="36"/>
          <w:sz w:val="22"/>
          <w:szCs w:val="22"/>
          <w14:ligatures w14:val="none"/>
        </w:rPr>
        <w:br/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>Renton, WA • 425.785.0753 • debbie.cantwell@gmail.com</w:t>
      </w:r>
    </w:p>
    <w:p w14:paraId="10B428EA" w14:textId="77777777" w:rsidR="005F40E4" w:rsidRPr="00A94C22" w:rsidRDefault="005F40E4" w:rsidP="00E502A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b/>
          <w:bCs/>
          <w:kern w:val="36"/>
          <w:sz w:val="22"/>
          <w:szCs w:val="22"/>
          <w14:ligatures w14:val="none"/>
        </w:rPr>
        <w:t>Professional</w:t>
      </w:r>
      <w:r w:rsidRPr="00A94C2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</w:t>
      </w:r>
      <w:r w:rsidRPr="00A94C22">
        <w:rPr>
          <w:rFonts w:eastAsia="Times New Roman" w:cstheme="minorHAnsi"/>
          <w:b/>
          <w:bCs/>
          <w:kern w:val="36"/>
          <w:sz w:val="22"/>
          <w:szCs w:val="22"/>
          <w14:ligatures w14:val="none"/>
        </w:rPr>
        <w:t>Summary</w:t>
      </w:r>
    </w:p>
    <w:p w14:paraId="6A9247C3" w14:textId="38B07C2C" w:rsidR="005F40E4" w:rsidRPr="00A94C22" w:rsidRDefault="005F40E4" w:rsidP="005F40E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Compassionate and relationship-driven support professional with experience helping individuals and families navigate stressful and emotionally challenging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times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 through advocacy, organization, communication, and hands-on support. Background includes nonprofit leadership, care coordination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 xml:space="preserve">and 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support, administrative organization, and private family assistance.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I’m k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>nown for building trust quickly, staying calm under pressure, and helping people feel supported, understood, and cared for.</w:t>
      </w:r>
    </w:p>
    <w:p w14:paraId="08D7EADF" w14:textId="77777777" w:rsidR="005F40E4" w:rsidRPr="00A94C22" w:rsidRDefault="005F40E4" w:rsidP="00E502A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2"/>
          <w:szCs w:val="22"/>
          <w14:ligatures w14:val="none"/>
        </w:rPr>
      </w:pPr>
      <w:r w:rsidRPr="00A94C22">
        <w:rPr>
          <w:rFonts w:eastAsia="Times New Roman" w:cstheme="minorHAnsi"/>
          <w:b/>
          <w:bCs/>
          <w:kern w:val="36"/>
          <w:sz w:val="22"/>
          <w:szCs w:val="22"/>
          <w14:ligatures w14:val="none"/>
        </w:rPr>
        <w:t>Core Skills</w:t>
      </w:r>
    </w:p>
    <w:p w14:paraId="5E5A171F" w14:textId="6D53583D" w:rsidR="005F40E4" w:rsidRPr="00A94C22" w:rsidRDefault="005F40E4" w:rsidP="005F4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Patient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and f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amily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s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upport </w:t>
      </w:r>
    </w:p>
    <w:p w14:paraId="4A75A3AF" w14:textId="1BB73544" w:rsidR="005F40E4" w:rsidRPr="00A94C22" w:rsidRDefault="005F40E4" w:rsidP="005F4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>Scheduling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 xml:space="preserve"> and c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alendar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c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oordination </w:t>
      </w:r>
    </w:p>
    <w:p w14:paraId="1E155CB3" w14:textId="695B5A30" w:rsidR="005F40E4" w:rsidRPr="00A94C22" w:rsidRDefault="005F40E4" w:rsidP="005F4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Administrative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s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upport </w:t>
      </w:r>
    </w:p>
    <w:p w14:paraId="3491F6A0" w14:textId="27B32859" w:rsidR="005F40E4" w:rsidRPr="00A94C22" w:rsidRDefault="005F40E4" w:rsidP="005F4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>Client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 xml:space="preserve"> and c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ommunity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c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ommunication </w:t>
      </w:r>
    </w:p>
    <w:p w14:paraId="5EAF296C" w14:textId="4F14591F" w:rsidR="005F40E4" w:rsidRPr="00A94C22" w:rsidRDefault="005F40E4" w:rsidP="005F4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Organization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and w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orkflow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m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anagement </w:t>
      </w:r>
    </w:p>
    <w:p w14:paraId="0433FB47" w14:textId="392AF8A4" w:rsidR="005F40E4" w:rsidRPr="000E2250" w:rsidRDefault="005F40E4" w:rsidP="000E2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>Confidential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 xml:space="preserve"> and s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ensitive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i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nformation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h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andling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(HIPPA tested)</w:t>
      </w:r>
    </w:p>
    <w:p w14:paraId="593B764F" w14:textId="59482602" w:rsidR="005F40E4" w:rsidRPr="00A94C22" w:rsidRDefault="005F40E4" w:rsidP="005F4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Meal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p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>lanning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 xml:space="preserve"> and d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ietary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s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upport </w:t>
      </w:r>
    </w:p>
    <w:p w14:paraId="59369DC8" w14:textId="7B53FBD0" w:rsidR="005F40E4" w:rsidRPr="00A94C22" w:rsidRDefault="005F40E4" w:rsidP="005F4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Problem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solving and m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ultitasking </w:t>
      </w:r>
    </w:p>
    <w:p w14:paraId="1F4FDD85" w14:textId="774DAFE1" w:rsidR="005F40E4" w:rsidRPr="00A94C22" w:rsidRDefault="005F40E4" w:rsidP="005F4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Emotional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s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upport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and r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elationship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b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uilding </w:t>
      </w:r>
    </w:p>
    <w:p w14:paraId="55F20551" w14:textId="2AA2C8EC" w:rsidR="005F40E4" w:rsidRPr="00A94C22" w:rsidRDefault="005F40E4" w:rsidP="005F4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Microsoft Office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and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 Google Workspace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>skilled</w:t>
      </w:r>
    </w:p>
    <w:p w14:paraId="40C2D1A3" w14:textId="6985CE9F" w:rsidR="005F40E4" w:rsidRPr="00A94C22" w:rsidRDefault="005F40E4" w:rsidP="005F4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CPR 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 xml:space="preserve">and 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First Aid Certified </w:t>
      </w:r>
    </w:p>
    <w:p w14:paraId="1C2D5159" w14:textId="77777777" w:rsidR="005F40E4" w:rsidRPr="00A94C22" w:rsidRDefault="005F40E4" w:rsidP="005F4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45–60 WPM Typing </w:t>
      </w:r>
    </w:p>
    <w:p w14:paraId="11967C0E" w14:textId="77777777" w:rsidR="005F40E4" w:rsidRPr="00A94C22" w:rsidRDefault="005F40E4" w:rsidP="005F40E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Professional Experience</w:t>
      </w:r>
    </w:p>
    <w:p w14:paraId="5521EBD1" w14:textId="77777777" w:rsidR="005F40E4" w:rsidRPr="00A94C22" w:rsidRDefault="005F40E4" w:rsidP="005F40E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Founder &amp; Director | The Pink Daisy Project | 2008–Present</w:t>
      </w:r>
    </w:p>
    <w:p w14:paraId="11609CC0" w14:textId="77777777" w:rsidR="005F40E4" w:rsidRPr="00A94C22" w:rsidRDefault="005F40E4" w:rsidP="005F4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Lead an all-volunteer nonprofit supporting young women facing breast cancer and financial hardship. </w:t>
      </w:r>
    </w:p>
    <w:p w14:paraId="426A33D6" w14:textId="4E20F73F" w:rsidR="005F40E4" w:rsidRPr="00A94C22" w:rsidRDefault="005F40E4" w:rsidP="005F4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>Coordinate practical, emotional, and community-based support during stressful</w:t>
      </w:r>
      <w:r w:rsidR="000E2250">
        <w:rPr>
          <w:rFonts w:eastAsia="Times New Roman" w:cstheme="minorHAnsi"/>
          <w:kern w:val="0"/>
          <w:sz w:val="22"/>
          <w:szCs w:val="22"/>
          <w14:ligatures w14:val="none"/>
        </w:rPr>
        <w:t xml:space="preserve"> time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</w:p>
    <w:p w14:paraId="7F537A85" w14:textId="6289A353" w:rsidR="005F40E4" w:rsidRPr="00A94C22" w:rsidRDefault="005F40E4" w:rsidP="005F4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Manage sensitive and confidential communication </w:t>
      </w:r>
      <w:r w:rsidR="00BE50DD">
        <w:rPr>
          <w:rFonts w:eastAsia="Times New Roman" w:cstheme="minorHAnsi"/>
          <w:kern w:val="0"/>
          <w:sz w:val="22"/>
          <w:szCs w:val="22"/>
          <w14:ligatures w14:val="none"/>
        </w:rPr>
        <w:t>including medical records,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E50DD">
        <w:rPr>
          <w:rFonts w:eastAsia="Times New Roman" w:cstheme="minorHAnsi"/>
          <w:kern w:val="0"/>
          <w:sz w:val="22"/>
          <w:szCs w:val="22"/>
          <w14:ligatures w14:val="none"/>
        </w:rPr>
        <w:t>credit card information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, volunteers, and recipients using empathy and professionalism. </w:t>
      </w:r>
    </w:p>
    <w:p w14:paraId="40904218" w14:textId="343B5F24" w:rsidR="005F40E4" w:rsidRPr="00A94C22" w:rsidRDefault="005F40E4" w:rsidP="005F4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>Advocate for recipients and help individuals and families with needed support</w:t>
      </w:r>
      <w:r w:rsidR="000B0A07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</w:p>
    <w:p w14:paraId="79445D45" w14:textId="540A4773" w:rsidR="005F40E4" w:rsidRPr="00A94C22" w:rsidRDefault="005F40E4" w:rsidP="005F4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>Organize outreach, fundraising, donor relations, and community engagement initiatives</w:t>
      </w:r>
      <w:r w:rsidR="000B0A07">
        <w:rPr>
          <w:rFonts w:eastAsia="Times New Roman" w:cstheme="minorHAnsi"/>
          <w:kern w:val="0"/>
          <w:sz w:val="22"/>
          <w:szCs w:val="22"/>
          <w14:ligatures w14:val="none"/>
        </w:rPr>
        <w:t xml:space="preserve"> and events</w:t>
      </w:r>
    </w:p>
    <w:p w14:paraId="7A47FA9A" w14:textId="77777777" w:rsidR="005F40E4" w:rsidRPr="00A94C22" w:rsidRDefault="005F40E4" w:rsidP="005F40E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Family Assistant &amp; Care Support Professional | 2023–Present</w:t>
      </w:r>
    </w:p>
    <w:p w14:paraId="3665E8C5" w14:textId="798CC5F2" w:rsidR="005F40E4" w:rsidRPr="00A94C22" w:rsidRDefault="005F40E4" w:rsidP="005F40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Provide high-touch support to private families </w:t>
      </w:r>
      <w:r w:rsidR="000B0A07">
        <w:rPr>
          <w:rFonts w:eastAsia="Times New Roman" w:cstheme="minorHAnsi"/>
          <w:kern w:val="0"/>
          <w:sz w:val="22"/>
          <w:szCs w:val="22"/>
          <w14:ligatures w14:val="none"/>
        </w:rPr>
        <w:t>with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 transportation, meal preparation, organization, </w:t>
      </w:r>
      <w:r w:rsidR="000B0A07">
        <w:rPr>
          <w:rFonts w:eastAsia="Times New Roman" w:cstheme="minorHAnsi"/>
          <w:kern w:val="0"/>
          <w:sz w:val="22"/>
          <w:szCs w:val="22"/>
          <w14:ligatures w14:val="none"/>
        </w:rPr>
        <w:t xml:space="preserve">childcare, 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and household coordination. </w:t>
      </w:r>
    </w:p>
    <w:p w14:paraId="7E9FAD19" w14:textId="77777777" w:rsidR="005F40E4" w:rsidRPr="00A94C22" w:rsidRDefault="005F40E4" w:rsidP="005F40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Support children and adults with developmental, mobility, dietary, and emotional needs. </w:t>
      </w:r>
    </w:p>
    <w:p w14:paraId="4EC088A0" w14:textId="2892C60F" w:rsidR="005F40E4" w:rsidRPr="00A94C22" w:rsidRDefault="005F40E4" w:rsidP="005F40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Coordinate appointments, routines, activities, and logistics while managing multiple priorities. </w:t>
      </w:r>
    </w:p>
    <w:p w14:paraId="5F7A4FC8" w14:textId="77777777" w:rsidR="005F40E4" w:rsidRPr="00A94C22" w:rsidRDefault="005F40E4" w:rsidP="005F40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Maintain organized, safe, and supportive home environments with strong attention to detail. </w:t>
      </w:r>
    </w:p>
    <w:p w14:paraId="7253966D" w14:textId="25271D79" w:rsidR="005F40E4" w:rsidRPr="00A94C22" w:rsidRDefault="005F40E4" w:rsidP="005F40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lastRenderedPageBreak/>
        <w:t xml:space="preserve">Build trusted relationships through professionalism, reliability, communication, and compassionate support. </w:t>
      </w:r>
    </w:p>
    <w:p w14:paraId="0BBECD96" w14:textId="77777777" w:rsidR="005F40E4" w:rsidRPr="00A94C22" w:rsidRDefault="005F40E4" w:rsidP="005F40E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Additional Experience</w:t>
      </w:r>
    </w:p>
    <w:p w14:paraId="31E19BE1" w14:textId="77777777" w:rsidR="005F40E4" w:rsidRPr="00A94C22" w:rsidRDefault="005F40E4" w:rsidP="005F40E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Communications &amp; Operations Experience</w:t>
      </w:r>
    </w:p>
    <w:p w14:paraId="3725DCE8" w14:textId="16D3B126" w:rsidR="005F40E4" w:rsidRPr="00A94C22" w:rsidRDefault="005F40E4" w:rsidP="005F40E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>Organizations including Nordstrom, Microsoft</w:t>
      </w:r>
      <w:r w:rsidR="00D8405D">
        <w:rPr>
          <w:rFonts w:eastAsia="Times New Roman" w:cstheme="minorHAnsi"/>
          <w:kern w:val="0"/>
          <w:sz w:val="22"/>
          <w:szCs w:val="22"/>
          <w14:ligatures w14:val="none"/>
        </w:rPr>
        <w:t xml:space="preserve"> and </w:t>
      </w: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>Eddie Bauer</w:t>
      </w:r>
    </w:p>
    <w:p w14:paraId="429885C6" w14:textId="77777777" w:rsidR="005F40E4" w:rsidRPr="00A94C22" w:rsidRDefault="005F40E4" w:rsidP="005F40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Supported communication, customer engagement, team collaboration, and project coordination across fast-paced environments. </w:t>
      </w:r>
    </w:p>
    <w:p w14:paraId="7050E06F" w14:textId="77777777" w:rsidR="005F40E4" w:rsidRPr="00A94C22" w:rsidRDefault="005F40E4" w:rsidP="005F40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Developed strong written communication, organization, and problem-solving skills while working with diverse teams and stakeholders. </w:t>
      </w:r>
    </w:p>
    <w:p w14:paraId="69BEE48E" w14:textId="77777777" w:rsidR="005F40E4" w:rsidRPr="00A94C22" w:rsidRDefault="005F40E4" w:rsidP="005F40E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Owner &amp; Operator | The Donut Mama Food Truck</w:t>
      </w:r>
    </w:p>
    <w:p w14:paraId="5B52FA85" w14:textId="77777777" w:rsidR="005F40E4" w:rsidRPr="00A94C22" w:rsidRDefault="005F40E4" w:rsidP="005F40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Managed scheduling, logistics, customer service, inventory, and daily operations in a fast-paced service environment. </w:t>
      </w:r>
    </w:p>
    <w:p w14:paraId="19619F7A" w14:textId="77777777" w:rsidR="005F40E4" w:rsidRPr="00A94C22" w:rsidRDefault="005F40E4" w:rsidP="005F40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Built strong troubleshooting, adaptability, and operational coordination skills while maintaining a calm and service-oriented approach. </w:t>
      </w:r>
    </w:p>
    <w:p w14:paraId="512FD905" w14:textId="77777777" w:rsidR="005F40E4" w:rsidRPr="00A94C22" w:rsidRDefault="005F40E4" w:rsidP="005F40E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Certifications &amp; Recognition</w:t>
      </w:r>
    </w:p>
    <w:p w14:paraId="33A57C85" w14:textId="77777777" w:rsidR="005F40E4" w:rsidRPr="00A94C22" w:rsidRDefault="005F40E4" w:rsidP="005F40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CPR &amp; First Aid Certified </w:t>
      </w:r>
    </w:p>
    <w:p w14:paraId="6EA6BCC6" w14:textId="77777777" w:rsidR="005F40E4" w:rsidRPr="00A94C22" w:rsidRDefault="005F40E4" w:rsidP="005F40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 xml:space="preserve">Food Handler Permit </w:t>
      </w:r>
    </w:p>
    <w:p w14:paraId="0DA4FC8E" w14:textId="77777777" w:rsidR="005F40E4" w:rsidRPr="00A94C22" w:rsidRDefault="005F40E4" w:rsidP="005F40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94C22">
        <w:rPr>
          <w:rFonts w:eastAsia="Times New Roman" w:cstheme="minorHAnsi"/>
          <w:kern w:val="0"/>
          <w:sz w:val="22"/>
          <w:szCs w:val="22"/>
          <w14:ligatures w14:val="none"/>
        </w:rPr>
        <w:t>CNN Hero Recognition (2011)</w:t>
      </w:r>
    </w:p>
    <w:p w14:paraId="3231BECC" w14:textId="77777777" w:rsidR="005F40E4" w:rsidRPr="00A94C22" w:rsidRDefault="005F40E4">
      <w:pPr>
        <w:rPr>
          <w:rFonts w:cstheme="minorHAnsi"/>
          <w:sz w:val="22"/>
          <w:szCs w:val="22"/>
        </w:rPr>
      </w:pPr>
    </w:p>
    <w:sectPr w:rsidR="005F40E4" w:rsidRPr="00A94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6087"/>
    <w:multiLevelType w:val="multilevel"/>
    <w:tmpl w:val="BD78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C11AF"/>
    <w:multiLevelType w:val="multilevel"/>
    <w:tmpl w:val="2564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E758D"/>
    <w:multiLevelType w:val="multilevel"/>
    <w:tmpl w:val="F314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823D5"/>
    <w:multiLevelType w:val="multilevel"/>
    <w:tmpl w:val="B796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47085B"/>
    <w:multiLevelType w:val="multilevel"/>
    <w:tmpl w:val="D3F0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535B3"/>
    <w:multiLevelType w:val="multilevel"/>
    <w:tmpl w:val="94BA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953522">
    <w:abstractNumId w:val="4"/>
  </w:num>
  <w:num w:numId="2" w16cid:durableId="259992044">
    <w:abstractNumId w:val="3"/>
  </w:num>
  <w:num w:numId="3" w16cid:durableId="822233670">
    <w:abstractNumId w:val="0"/>
  </w:num>
  <w:num w:numId="4" w16cid:durableId="336620620">
    <w:abstractNumId w:val="2"/>
  </w:num>
  <w:num w:numId="5" w16cid:durableId="419838416">
    <w:abstractNumId w:val="5"/>
  </w:num>
  <w:num w:numId="6" w16cid:durableId="2063629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E4"/>
    <w:rsid w:val="000B0A07"/>
    <w:rsid w:val="000E2250"/>
    <w:rsid w:val="00332968"/>
    <w:rsid w:val="005F40E4"/>
    <w:rsid w:val="009F241F"/>
    <w:rsid w:val="00A94C22"/>
    <w:rsid w:val="00BE50DD"/>
    <w:rsid w:val="00D3124A"/>
    <w:rsid w:val="00D8405D"/>
    <w:rsid w:val="00E502AD"/>
    <w:rsid w:val="00E92A6E"/>
    <w:rsid w:val="00E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B42F"/>
  <w15:chartTrackingRefBased/>
  <w15:docId w15:val="{001BF7E3-90D8-487D-9180-4BC49011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0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0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4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4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0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0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0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0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0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Cantwell</dc:creator>
  <cp:keywords/>
  <dc:description/>
  <cp:lastModifiedBy>Debbie Cantwell</cp:lastModifiedBy>
  <cp:revision>10</cp:revision>
  <dcterms:created xsi:type="dcterms:W3CDTF">2026-05-21T18:37:00Z</dcterms:created>
  <dcterms:modified xsi:type="dcterms:W3CDTF">2026-05-25T20:50:00Z</dcterms:modified>
</cp:coreProperties>
</file>